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492024" w14:textId="77777777" w:rsidR="001E3194" w:rsidRDefault="001E3194" w:rsidP="00BE4953"/>
    <w:p w14:paraId="0D92BD96" w14:textId="77777777" w:rsidR="001E3194" w:rsidRDefault="001E3194" w:rsidP="00BE4953"/>
    <w:p w14:paraId="33327991" w14:textId="77777777" w:rsidR="001E3194" w:rsidRDefault="001E3194" w:rsidP="00BE4953"/>
    <w:p w14:paraId="514030EF" w14:textId="77777777" w:rsidR="001E3194" w:rsidRDefault="001E3194" w:rsidP="00BE4953"/>
    <w:p w14:paraId="1E24C02E" w14:textId="6DDA1390" w:rsidR="00BE4953" w:rsidRDefault="00BE4953" w:rsidP="00BE4953">
      <w:r>
        <w:t xml:space="preserve">Das Werk von Karin Maria Pfeifer beschäftigt sich </w:t>
      </w:r>
      <w:r w:rsidR="001E3194">
        <w:t>unter anderem</w:t>
      </w:r>
      <w:r>
        <w:t xml:space="preserve"> mit </w:t>
      </w:r>
      <w:r w:rsidR="001647EB">
        <w:t xml:space="preserve">Natur, </w:t>
      </w:r>
      <w:r>
        <w:t>R</w:t>
      </w:r>
      <w:r w:rsidR="001647EB">
        <w:t>aum</w:t>
      </w:r>
      <w:r>
        <w:t xml:space="preserve">, Grenzen und deren Überschreitung. </w:t>
      </w:r>
    </w:p>
    <w:p w14:paraId="48D67FBE" w14:textId="22B96D89" w:rsidR="00B53416" w:rsidRDefault="00BE4953" w:rsidP="00BE4953">
      <w:r>
        <w:t xml:space="preserve">Einer der zentralen Punkte ist das Bestreben, oft erlernte Kausalbeziehungen zwischen Raum und Objekt aufzulösen, neu zu ordnen und in eine neue Wahrnehmungsweise zu überführen. Es geht dann um </w:t>
      </w:r>
      <w:r w:rsidR="00DF009C">
        <w:t>Kirschenkerne</w:t>
      </w:r>
      <w:r>
        <w:t xml:space="preserve">, die </w:t>
      </w:r>
      <w:r w:rsidR="00DF009C">
        <w:t>als schwebende Kugel</w:t>
      </w:r>
      <w:r>
        <w:t xml:space="preserve">, </w:t>
      </w:r>
      <w:r w:rsidR="00DF009C">
        <w:t>über einem Sessel schweben, Lindensamen</w:t>
      </w:r>
      <w:r>
        <w:t xml:space="preserve">, die </w:t>
      </w:r>
      <w:r w:rsidR="00DF009C">
        <w:t>in der Luft schweben und sich zart bewegen</w:t>
      </w:r>
      <w:r>
        <w:t xml:space="preserve">, oder </w:t>
      </w:r>
      <w:r w:rsidR="00A26B63">
        <w:t>Silberminenzeichnungen von alten Schmuckstücken</w:t>
      </w:r>
      <w:r>
        <w:t>. Vergleichbar mit dem Zoom eines Kameraobjektivs lenkt d</w:t>
      </w:r>
      <w:r w:rsidR="00DF009C">
        <w:t>ie</w:t>
      </w:r>
      <w:r>
        <w:t xml:space="preserve"> Künstler</w:t>
      </w:r>
      <w:r w:rsidR="00DF009C">
        <w:t>in</w:t>
      </w:r>
      <w:r>
        <w:t xml:space="preserve"> den Blick auf einzelne Aspekte der gezeigten Realität.</w:t>
      </w:r>
    </w:p>
    <w:p w14:paraId="35E5104B" w14:textId="77777777" w:rsidR="00045E30" w:rsidRDefault="00045E30" w:rsidP="00045E30">
      <w:r>
        <w:t xml:space="preserve">Ihre künstlerische Aussage manifestiert sich in unterschiedlichen Ausdrucksformen. Das mag irritieren, aber hinter jeder der gezeigten Arbeiten und ihrem künstlerischen Blick auf das Alltägliche steht eine gemeinsame Klammer und ein gemeinsamer Ansatz. Pfeifers künstlerische Handschrift besteht in der strukturellen Analyse der Zusammenhänge zwischen Raum und Objekt. </w:t>
      </w:r>
    </w:p>
    <w:p w14:paraId="35205EE4" w14:textId="77777777" w:rsidR="00045E30" w:rsidRDefault="00045E30" w:rsidP="00BE4953"/>
    <w:p w14:paraId="2D5071AA" w14:textId="02253F8F" w:rsidR="00BE4953" w:rsidRDefault="00BE4953" w:rsidP="00BE4953"/>
    <w:p w14:paraId="3FBD20C6" w14:textId="1399DEC4" w:rsidR="00884D80" w:rsidRPr="007A40B8" w:rsidRDefault="00884D80" w:rsidP="007A40B8">
      <w:pPr>
        <w:rPr>
          <w:rFonts w:eastAsia="Times New Roman"/>
          <w:lang w:val="en-US"/>
        </w:rPr>
      </w:pPr>
      <w:r w:rsidRPr="00045E30">
        <w:rPr>
          <w:rFonts w:eastAsia="Times New Roman"/>
          <w:lang w:val="en-US"/>
        </w:rPr>
        <w:t>Karin Maria Pfeifer's work deals, among other things, with spaces, borders and their transgression.</w:t>
      </w:r>
      <w:r w:rsidR="00FE1986" w:rsidRPr="00045E30">
        <w:rPr>
          <w:rFonts w:eastAsia="Times New Roman"/>
          <w:lang w:val="en-US"/>
        </w:rPr>
        <w:t xml:space="preserve"> </w:t>
      </w:r>
      <w:r>
        <w:rPr>
          <w:lang w:val="en-US"/>
        </w:rPr>
        <w:t xml:space="preserve">One of the central points, for example, is the endeavor to repeatedly dissolve conventional causal relationships between space and object, to rearrange them and to transfer them into a new mode of perception through aesthetic condensations, superimpositions, or contrasts. This notion is expressed through swings dangling over motorways, floor tiles reaching through walls or installation pipes projecting into the room at right angles. </w:t>
      </w:r>
      <w:proofErr w:type="gramStart"/>
      <w:r>
        <w:rPr>
          <w:lang w:val="en-US"/>
        </w:rPr>
        <w:t>Similar to</w:t>
      </w:r>
      <w:proofErr w:type="gramEnd"/>
      <w:r>
        <w:rPr>
          <w:lang w:val="en-US"/>
        </w:rPr>
        <w:t xml:space="preserve"> a camera’s zoom, the artist directs the viewer's gaze to specific aspects of the reality shown, thus opening up new perspectives. </w:t>
      </w:r>
    </w:p>
    <w:p w14:paraId="4A151604" w14:textId="25FA6FA5" w:rsidR="007A40B8" w:rsidRPr="00045E30" w:rsidRDefault="007A40B8" w:rsidP="00884D80">
      <w:pPr>
        <w:spacing w:before="100" w:beforeAutospacing="1" w:after="100" w:afterAutospacing="1"/>
        <w:rPr>
          <w:lang w:val="en-US"/>
        </w:rPr>
      </w:pPr>
      <w:r>
        <w:rPr>
          <w:lang w:val="en-US"/>
        </w:rPr>
        <w:t>Her artistic statement manifests itself in different forms of expression. This may be irritating at times, but behind each of the works shown and behind her artistic view of the everyday, lies a common approach. Pfeifer's artistic signature consists in the analysis of the relations between space and object.</w:t>
      </w:r>
    </w:p>
    <w:p w14:paraId="6A03F849" w14:textId="675529A5" w:rsidR="00BE4953" w:rsidRPr="00045E30" w:rsidRDefault="00BE4953" w:rsidP="00BE4953">
      <w:pPr>
        <w:rPr>
          <w:lang w:val="en-US"/>
        </w:rPr>
      </w:pPr>
    </w:p>
    <w:sectPr w:rsidR="00BE4953" w:rsidRPr="00045E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53"/>
    <w:rsid w:val="00045E30"/>
    <w:rsid w:val="00064612"/>
    <w:rsid w:val="001647EB"/>
    <w:rsid w:val="001E3194"/>
    <w:rsid w:val="00426E30"/>
    <w:rsid w:val="004851CB"/>
    <w:rsid w:val="004D0AEC"/>
    <w:rsid w:val="00542C04"/>
    <w:rsid w:val="007A40B8"/>
    <w:rsid w:val="007D4378"/>
    <w:rsid w:val="00884D80"/>
    <w:rsid w:val="00A26B63"/>
    <w:rsid w:val="00B53416"/>
    <w:rsid w:val="00BC55A9"/>
    <w:rsid w:val="00BE4953"/>
    <w:rsid w:val="00C57531"/>
    <w:rsid w:val="00CF7FBA"/>
    <w:rsid w:val="00DF009C"/>
    <w:rsid w:val="00FE19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35ED"/>
  <w15:chartTrackingRefBased/>
  <w15:docId w15:val="{AF7E22F0-B7E9-4D04-ADE3-7A76D23A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0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1712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karinmariapfeifer@gmx.at</dc:creator>
  <cp:keywords/>
  <dc:description/>
  <cp:lastModifiedBy>Timo PFEIFER</cp:lastModifiedBy>
  <cp:revision>5</cp:revision>
  <dcterms:created xsi:type="dcterms:W3CDTF">2024-11-05T15:25:00Z</dcterms:created>
  <dcterms:modified xsi:type="dcterms:W3CDTF">2026-03-05T12:36:00Z</dcterms:modified>
</cp:coreProperties>
</file>